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1FA8B" w14:textId="77777777" w:rsidR="007E4963" w:rsidRDefault="007E4963" w:rsidP="007E496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附件一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2CB55C99" w14:textId="77777777" w:rsidR="007E4963" w:rsidRPr="00C94C5C" w:rsidRDefault="007E4963" w:rsidP="007E4963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C94C5C">
        <w:rPr>
          <w:rFonts w:ascii="方正小标宋简体" w:eastAsia="方正小标宋简体" w:hint="eastAsia"/>
          <w:bCs/>
          <w:sz w:val="36"/>
          <w:szCs w:val="36"/>
        </w:rPr>
        <w:t>平台网址和登录账号</w:t>
      </w:r>
    </w:p>
    <w:p w14:paraId="44AE129B" w14:textId="77777777" w:rsidR="007E4963" w:rsidRPr="00C94C5C" w:rsidRDefault="007E4963" w:rsidP="007E4963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C94C5C">
        <w:rPr>
          <w:rFonts w:ascii="仿宋_GB2312" w:eastAsia="仿宋_GB2312" w:hint="eastAsia"/>
          <w:color w:val="000000" w:themeColor="text1"/>
          <w:sz w:val="32"/>
          <w:szCs w:val="32"/>
        </w:rPr>
        <w:t>一、平台网址：</w:t>
      </w:r>
      <w:hyperlink r:id="rId6" w:history="1">
        <w:r w:rsidRPr="00C94C5C">
          <w:rPr>
            <w:rStyle w:val="a8"/>
            <w:rFonts w:ascii="仿宋_GB2312" w:eastAsia="仿宋_GB2312" w:hint="eastAsia"/>
            <w:color w:val="000000" w:themeColor="text1"/>
            <w:sz w:val="32"/>
            <w:szCs w:val="32"/>
          </w:rPr>
          <w:t>https://www.depart.cn/wzjggw/</w:t>
        </w:r>
      </w:hyperlink>
    </w:p>
    <w:p w14:paraId="650C8C0D" w14:textId="77777777" w:rsidR="007E4963" w:rsidRPr="00C94C5C" w:rsidRDefault="007E4963" w:rsidP="007E4963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C94C5C">
        <w:rPr>
          <w:rFonts w:ascii="仿宋_GB2312" w:eastAsia="仿宋_GB2312" w:hint="eastAsia"/>
          <w:color w:val="000000" w:themeColor="text1"/>
          <w:sz w:val="32"/>
          <w:szCs w:val="32"/>
        </w:rPr>
        <w:t>二、登录账号</w:t>
      </w:r>
    </w:p>
    <w:tbl>
      <w:tblPr>
        <w:tblW w:w="4787" w:type="pct"/>
        <w:tblInd w:w="108" w:type="dxa"/>
        <w:tblLook w:val="04A0" w:firstRow="1" w:lastRow="0" w:firstColumn="1" w:lastColumn="0" w:noHBand="0" w:noVBand="1"/>
      </w:tblPr>
      <w:tblGrid>
        <w:gridCol w:w="795"/>
        <w:gridCol w:w="5309"/>
        <w:gridCol w:w="1844"/>
      </w:tblGrid>
      <w:tr w:rsidR="007E4963" w:rsidRPr="00C94C5C" w14:paraId="18A16203" w14:textId="77777777" w:rsidTr="00E170B7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B8AC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3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722E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246E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gram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帐号</w:t>
            </w:r>
            <w:proofErr w:type="gramEnd"/>
          </w:p>
        </w:tc>
      </w:tr>
      <w:tr w:rsidR="007E4963" w:rsidRPr="00C94C5C" w14:paraId="5475C2C3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BC99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F333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浙江省温州市人民检察院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DF84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wzsrmjcy</w:t>
            </w:r>
            <w:proofErr w:type="spellEnd"/>
          </w:p>
        </w:tc>
      </w:tr>
      <w:tr w:rsidR="007E4963" w:rsidRPr="00C94C5C" w14:paraId="4BDE0907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9DB0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4387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温州市自然资源和规划局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5CAB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zrzyghj</w:t>
            </w:r>
            <w:proofErr w:type="spellEnd"/>
          </w:p>
        </w:tc>
      </w:tr>
      <w:tr w:rsidR="007E4963" w:rsidRPr="00C94C5C" w14:paraId="3FCCBF39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2384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4DDB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温州市住房和城乡建设局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884D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zfcxjsj</w:t>
            </w:r>
            <w:proofErr w:type="spellEnd"/>
          </w:p>
        </w:tc>
      </w:tr>
      <w:tr w:rsidR="007E4963" w:rsidRPr="00C94C5C" w14:paraId="24FA0D85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D1F6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A58E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温州市应急管理局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149A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wzsyjglj</w:t>
            </w:r>
            <w:proofErr w:type="spellEnd"/>
          </w:p>
        </w:tc>
      </w:tr>
      <w:tr w:rsidR="007E4963" w:rsidRPr="00C94C5C" w14:paraId="6827A433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7C49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D59C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温州市文化广电旅游局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9A63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wzswhgd</w:t>
            </w:r>
            <w:proofErr w:type="spellEnd"/>
          </w:p>
        </w:tc>
      </w:tr>
      <w:tr w:rsidR="007E4963" w:rsidRPr="00C94C5C" w14:paraId="5FA435AF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295E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EA1D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温州市卫生健康委员会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5B1D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wsjkwyh</w:t>
            </w:r>
            <w:proofErr w:type="spellEnd"/>
          </w:p>
        </w:tc>
      </w:tr>
      <w:tr w:rsidR="007E4963" w:rsidRPr="00C94C5C" w14:paraId="1DB81083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65B9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3A4F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温州市退役军人事务局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A2D7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tyjrswj</w:t>
            </w:r>
            <w:proofErr w:type="spellEnd"/>
          </w:p>
        </w:tc>
      </w:tr>
      <w:tr w:rsidR="007E4963" w:rsidRPr="00C94C5C" w14:paraId="2D44D957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357A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5286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温州市体育局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CA47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wzstyj</w:t>
            </w:r>
            <w:proofErr w:type="spellEnd"/>
          </w:p>
        </w:tc>
      </w:tr>
      <w:tr w:rsidR="007E4963" w:rsidRPr="00C94C5C" w14:paraId="140264F7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A663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FE42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温州市司法局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D8BB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wzssfj</w:t>
            </w:r>
            <w:proofErr w:type="spellEnd"/>
          </w:p>
        </w:tc>
      </w:tr>
      <w:tr w:rsidR="007E4963" w:rsidRPr="00C94C5C" w14:paraId="61E2B24A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01D7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7217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温州市水利局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C627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wzsslj</w:t>
            </w:r>
            <w:proofErr w:type="spellEnd"/>
          </w:p>
        </w:tc>
      </w:tr>
      <w:tr w:rsidR="007E4963" w:rsidRPr="00C94C5C" w14:paraId="3E935492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9EEB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75A4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温州市市场监督管理局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C701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wzscjdj</w:t>
            </w:r>
            <w:proofErr w:type="spellEnd"/>
          </w:p>
        </w:tc>
      </w:tr>
      <w:tr w:rsidR="007E4963" w:rsidRPr="00C94C5C" w14:paraId="16DFC947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2B66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B109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温州市生态环境局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7CF7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wzssthjj</w:t>
            </w:r>
            <w:proofErr w:type="spellEnd"/>
          </w:p>
        </w:tc>
      </w:tr>
      <w:tr w:rsidR="007E4963" w:rsidRPr="00C94C5C" w14:paraId="669124DB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6F74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73A2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温州市人民防空办公室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D410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rmfkbgs</w:t>
            </w:r>
            <w:proofErr w:type="spellEnd"/>
          </w:p>
        </w:tc>
      </w:tr>
      <w:tr w:rsidR="007E4963" w:rsidRPr="00C94C5C" w14:paraId="1B4AF662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C47E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F4EF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温州市人力资源和社会保障局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4287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wzsrlzy</w:t>
            </w:r>
            <w:proofErr w:type="spellEnd"/>
          </w:p>
        </w:tc>
      </w:tr>
      <w:tr w:rsidR="007E4963" w:rsidRPr="00C94C5C" w14:paraId="2165498C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D011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D412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温州市农业农村局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A3B6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wzsncj</w:t>
            </w:r>
            <w:proofErr w:type="spellEnd"/>
          </w:p>
        </w:tc>
      </w:tr>
      <w:tr w:rsidR="007E4963" w:rsidRPr="00C94C5C" w14:paraId="58B648BE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3DD3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A9CE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温州市民政局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4218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wzsmzj</w:t>
            </w:r>
            <w:proofErr w:type="spellEnd"/>
          </w:p>
        </w:tc>
      </w:tr>
      <w:tr w:rsidR="007E4963" w:rsidRPr="00C94C5C" w14:paraId="126F5280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7970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BB6C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温州市粮食和物资储备局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C9C5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lswzcxj</w:t>
            </w:r>
            <w:proofErr w:type="spellEnd"/>
          </w:p>
        </w:tc>
      </w:tr>
      <w:tr w:rsidR="007E4963" w:rsidRPr="00C94C5C" w14:paraId="4F820E6A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BA5C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4EAA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温州纪委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12C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wzslzjyzx</w:t>
            </w:r>
            <w:proofErr w:type="spellEnd"/>
          </w:p>
        </w:tc>
      </w:tr>
      <w:tr w:rsidR="007E4963" w:rsidRPr="00C94C5C" w14:paraId="443E2026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D2A5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F17D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温州市科学技术协会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1152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wzskxxh</w:t>
            </w:r>
            <w:proofErr w:type="spellEnd"/>
          </w:p>
        </w:tc>
      </w:tr>
      <w:tr w:rsidR="007E4963" w:rsidRPr="00C94C5C" w14:paraId="25C49967" w14:textId="77777777" w:rsidTr="00E170B7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35D6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1907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温州市教育局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E38F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wzsjyj</w:t>
            </w:r>
            <w:proofErr w:type="spellEnd"/>
          </w:p>
        </w:tc>
      </w:tr>
      <w:tr w:rsidR="007E4963" w:rsidRPr="00C94C5C" w14:paraId="6173A17C" w14:textId="77777777" w:rsidTr="00E170B7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BD98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140A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温州市交通运输局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705F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wzsjtysj</w:t>
            </w:r>
            <w:proofErr w:type="spellEnd"/>
          </w:p>
        </w:tc>
      </w:tr>
      <w:tr w:rsidR="007E4963" w:rsidRPr="00C94C5C" w14:paraId="6FC98AA0" w14:textId="77777777" w:rsidTr="00E170B7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FBFF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3955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温州市机关事务管理局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479A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wzsjgswj</w:t>
            </w:r>
            <w:proofErr w:type="spellEnd"/>
          </w:p>
        </w:tc>
      </w:tr>
      <w:tr w:rsidR="007E4963" w:rsidRPr="00C94C5C" w14:paraId="4C83A26D" w14:textId="77777777" w:rsidTr="00E170B7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185C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3B30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温州市公安局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A25C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wzsgaj</w:t>
            </w:r>
            <w:proofErr w:type="spellEnd"/>
          </w:p>
        </w:tc>
      </w:tr>
      <w:tr w:rsidR="007E4963" w:rsidRPr="00C94C5C" w14:paraId="6897AE4A" w14:textId="77777777" w:rsidTr="00E170B7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04DD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24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873F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温州市发展和改革委员会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6A8E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fzggwyh</w:t>
            </w:r>
            <w:proofErr w:type="spellEnd"/>
          </w:p>
        </w:tc>
      </w:tr>
      <w:tr w:rsidR="007E4963" w:rsidRPr="00C94C5C" w14:paraId="241B9244" w14:textId="77777777" w:rsidTr="00E170B7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2B85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5099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温州市残疾人联合会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0222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cjrlhh</w:t>
            </w:r>
            <w:proofErr w:type="spellEnd"/>
          </w:p>
        </w:tc>
      </w:tr>
      <w:tr w:rsidR="007E4963" w:rsidRPr="00C94C5C" w14:paraId="7E708407" w14:textId="77777777" w:rsidTr="00E170B7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1238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3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CE2E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温州生态园管理委员会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7A66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styglwyh</w:t>
            </w:r>
            <w:proofErr w:type="spellEnd"/>
          </w:p>
        </w:tc>
      </w:tr>
      <w:tr w:rsidR="007E4963" w:rsidRPr="00C94C5C" w14:paraId="25099031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FA74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FBFF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温州瓯江口产业集聚区管理委员会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46E5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ojkglwyh</w:t>
            </w:r>
            <w:proofErr w:type="spellEnd"/>
          </w:p>
        </w:tc>
      </w:tr>
      <w:tr w:rsidR="007E4963" w:rsidRPr="00C94C5C" w14:paraId="109C1090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68D6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CD10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市雁荡山风景旅游管理委员会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80E9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ydsglwyh</w:t>
            </w:r>
            <w:proofErr w:type="spellEnd"/>
          </w:p>
        </w:tc>
      </w:tr>
      <w:tr w:rsidR="007E4963" w:rsidRPr="00C94C5C" w14:paraId="45CFC068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1FD8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7427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温州市综合行政执法局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D3AF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wzszhzf</w:t>
            </w:r>
            <w:proofErr w:type="spellEnd"/>
          </w:p>
        </w:tc>
      </w:tr>
      <w:tr w:rsidR="007E4963" w:rsidRPr="00C94C5C" w14:paraId="376F72C2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3BD5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435B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温州日报报业集团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BFE5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wzrbby</w:t>
            </w:r>
            <w:proofErr w:type="spellEnd"/>
          </w:p>
        </w:tc>
      </w:tr>
      <w:tr w:rsidR="007E4963" w:rsidRPr="00C94C5C" w14:paraId="5CDA40EA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49A7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68F5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驻京办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37F3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zjb</w:t>
            </w:r>
            <w:proofErr w:type="spellEnd"/>
          </w:p>
        </w:tc>
      </w:tr>
      <w:tr w:rsidR="007E4963" w:rsidRPr="00C94C5C" w14:paraId="1FBB190C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3078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2ECD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gram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驻杭办</w:t>
            </w:r>
            <w:proofErr w:type="gram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6C0D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zhb1</w:t>
            </w:r>
          </w:p>
        </w:tc>
      </w:tr>
      <w:tr w:rsidR="007E4963" w:rsidRPr="00C94C5C" w14:paraId="54B15170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B188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33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95E2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温州市人民政府驻上海联络处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D306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shllc</w:t>
            </w:r>
            <w:proofErr w:type="spellEnd"/>
          </w:p>
        </w:tc>
      </w:tr>
      <w:tr w:rsidR="007E4963" w:rsidRPr="00C94C5C" w14:paraId="0BCA2283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21BC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34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004A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浙江安防职业技术学院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EC4E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afzyjsxy</w:t>
            </w:r>
            <w:proofErr w:type="spellEnd"/>
          </w:p>
        </w:tc>
      </w:tr>
      <w:tr w:rsidR="007E4963" w:rsidRPr="00C94C5C" w14:paraId="63C340CB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BB94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FB41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温州职业技术学院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A1F6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wzzyjsxy</w:t>
            </w:r>
            <w:proofErr w:type="spellEnd"/>
          </w:p>
        </w:tc>
      </w:tr>
      <w:tr w:rsidR="007E4963" w:rsidRPr="00C94C5C" w14:paraId="0F6096F6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9133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36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291F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温州科技职业学院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4AB2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wzkjzyxy</w:t>
            </w:r>
            <w:proofErr w:type="spellEnd"/>
          </w:p>
        </w:tc>
      </w:tr>
      <w:tr w:rsidR="007E4963" w:rsidRPr="00C94C5C" w14:paraId="718B6FFE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1E6F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37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2B3E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温州广播电视传媒集团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B5BB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gbdscm</w:t>
            </w:r>
            <w:proofErr w:type="spellEnd"/>
          </w:p>
        </w:tc>
      </w:tr>
      <w:tr w:rsidR="007E4963" w:rsidRPr="00C94C5C" w14:paraId="2004F72C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51CC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38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AF96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温州大学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FB57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wzdx1</w:t>
            </w:r>
          </w:p>
        </w:tc>
      </w:tr>
      <w:tr w:rsidR="007E4963" w:rsidRPr="00C94C5C" w14:paraId="1974E154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2028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A22E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温州城市大学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9E18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wzcsdx</w:t>
            </w:r>
            <w:proofErr w:type="spellEnd"/>
          </w:p>
        </w:tc>
      </w:tr>
      <w:tr w:rsidR="007E4963" w:rsidRPr="00C94C5C" w14:paraId="34BD129E" w14:textId="77777777" w:rsidTr="00E170B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087E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8D5C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瓯江学院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D61E" w14:textId="77777777" w:rsidR="007E4963" w:rsidRPr="00C94C5C" w:rsidRDefault="007E4963" w:rsidP="00E170B7">
            <w:pPr>
              <w:widowControl/>
              <w:spacing w:line="460" w:lineRule="exact"/>
              <w:jc w:val="center"/>
              <w:rPr>
                <w:rFonts w:ascii="仿宋_GB2312" w:eastAsia="仿宋_GB2312" w:hAnsi="Arial Unicode MS" w:cs="Arial Unicode MS"/>
                <w:color w:val="000000" w:themeColor="text1"/>
                <w:kern w:val="0"/>
                <w:sz w:val="24"/>
              </w:rPr>
            </w:pPr>
            <w:proofErr w:type="spellStart"/>
            <w:r w:rsidRPr="00C94C5C">
              <w:rPr>
                <w:rFonts w:ascii="仿宋_GB2312" w:eastAsia="仿宋_GB2312" w:hAnsi="Arial Unicode MS" w:cs="Arial Unicode MS" w:hint="eastAsia"/>
                <w:color w:val="000000" w:themeColor="text1"/>
                <w:kern w:val="0"/>
                <w:sz w:val="24"/>
              </w:rPr>
              <w:t>ojxy</w:t>
            </w:r>
            <w:proofErr w:type="spellEnd"/>
          </w:p>
        </w:tc>
      </w:tr>
    </w:tbl>
    <w:p w14:paraId="54800972" w14:textId="77777777" w:rsidR="007E4963" w:rsidRPr="00C94C5C" w:rsidRDefault="007E4963" w:rsidP="007E4963">
      <w:pPr>
        <w:spacing w:line="50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94C5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说明：登录初始密码为</w:t>
      </w:r>
      <w:proofErr w:type="spellStart"/>
      <w:r w:rsidRPr="00C94C5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jW</w:t>
      </w:r>
      <w:proofErr w:type="spellEnd"/>
      <w:r w:rsidRPr="00C94C5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*dQc2017888888；已修改密码的单位，请直接用修改后的密码登录即可；</w:t>
      </w:r>
      <w:proofErr w:type="gramStart"/>
      <w:r w:rsidRPr="00C94C5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如修改</w:t>
      </w:r>
      <w:proofErr w:type="gramEnd"/>
      <w:r w:rsidRPr="00C94C5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后的密码遗忘，请联系节能与公车管理处。</w:t>
      </w:r>
    </w:p>
    <w:p w14:paraId="4EF73048" w14:textId="77777777" w:rsidR="007E4963" w:rsidRPr="00832F4B" w:rsidRDefault="007E4963" w:rsidP="007E4963">
      <w:pPr>
        <w:pStyle w:val="a7"/>
        <w:spacing w:line="500" w:lineRule="exact"/>
        <w:ind w:left="1134" w:firstLineChars="0" w:firstLine="0"/>
        <w:rPr>
          <w:rFonts w:ascii="宋体" w:hAnsi="宋体" w:cs="宋体"/>
          <w:kern w:val="0"/>
          <w:sz w:val="24"/>
        </w:rPr>
      </w:pPr>
    </w:p>
    <w:p w14:paraId="7C041A23" w14:textId="77777777" w:rsidR="007E4963" w:rsidRDefault="007E4963" w:rsidP="007E4963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446BA4B4" w14:textId="77777777" w:rsidR="007E4963" w:rsidRDefault="007E4963" w:rsidP="007E4963">
      <w:pPr>
        <w:spacing w:line="440" w:lineRule="exact"/>
        <w:rPr>
          <w:rFonts w:ascii="仿宋_GB2312" w:eastAsia="仿宋_GB2312"/>
          <w:sz w:val="32"/>
          <w:szCs w:val="32"/>
        </w:rPr>
        <w:sectPr w:rsidR="007E4963" w:rsidSect="007A6FE9"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AndChars" w:linePitch="312"/>
        </w:sectPr>
      </w:pPr>
    </w:p>
    <w:p w14:paraId="709A6E1F" w14:textId="77777777" w:rsidR="007E4963" w:rsidRPr="003113AB" w:rsidRDefault="007E4963" w:rsidP="007E4963">
      <w:pPr>
        <w:spacing w:line="440" w:lineRule="exact"/>
        <w:rPr>
          <w:rFonts w:ascii="宋体" w:hAnsi="宋体" w:cs="宋体"/>
          <w:kern w:val="0"/>
          <w:sz w:val="24"/>
        </w:rPr>
      </w:pPr>
      <w:r w:rsidRPr="003113AB">
        <w:rPr>
          <w:rFonts w:ascii="仿宋_GB2312" w:eastAsia="仿宋_GB2312" w:hint="eastAsia"/>
          <w:sz w:val="32"/>
          <w:szCs w:val="32"/>
        </w:rPr>
        <w:lastRenderedPageBreak/>
        <w:t>附</w:t>
      </w:r>
      <w:r>
        <w:rPr>
          <w:rFonts w:ascii="仿宋_GB2312" w:eastAsia="仿宋_GB2312" w:hint="eastAsia"/>
          <w:sz w:val="32"/>
          <w:szCs w:val="32"/>
        </w:rPr>
        <w:t>件二</w:t>
      </w:r>
      <w:r w:rsidRPr="003113AB"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68"/>
        <w:gridCol w:w="1608"/>
        <w:gridCol w:w="1134"/>
        <w:gridCol w:w="993"/>
        <w:gridCol w:w="850"/>
        <w:gridCol w:w="1304"/>
        <w:gridCol w:w="1178"/>
        <w:gridCol w:w="1404"/>
        <w:gridCol w:w="1296"/>
        <w:gridCol w:w="1055"/>
        <w:gridCol w:w="1450"/>
      </w:tblGrid>
      <w:tr w:rsidR="007E4963" w:rsidRPr="00C94C5C" w14:paraId="0A99374B" w14:textId="77777777" w:rsidTr="00E170B7">
        <w:trPr>
          <w:trHeight w:val="630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8834" w14:textId="77777777" w:rsidR="007E4963" w:rsidRPr="00C94C5C" w:rsidRDefault="007E4963" w:rsidP="00E170B7">
            <w:pPr>
              <w:widowControl/>
              <w:spacing w:line="440" w:lineRule="exact"/>
              <w:jc w:val="center"/>
              <w:rPr>
                <w:rFonts w:ascii="方正小标宋简体" w:eastAsia="方正小标宋简体" w:hAnsi="仿宋" w:cs="宋体"/>
                <w:color w:val="000000"/>
                <w:kern w:val="0"/>
                <w:sz w:val="44"/>
                <w:szCs w:val="44"/>
              </w:rPr>
            </w:pPr>
            <w:bookmarkStart w:id="0" w:name="RANGE!A1:L8"/>
            <w:r w:rsidRPr="00C94C5C">
              <w:rPr>
                <w:rFonts w:ascii="方正小标宋简体" w:eastAsia="方正小标宋简体" w:hAnsi="仿宋" w:cs="宋体" w:hint="eastAsia"/>
                <w:color w:val="000000"/>
                <w:kern w:val="0"/>
                <w:sz w:val="44"/>
                <w:szCs w:val="44"/>
              </w:rPr>
              <w:t>公务用车定位系统报装（报修）申请表</w:t>
            </w:r>
            <w:bookmarkEnd w:id="0"/>
          </w:p>
        </w:tc>
      </w:tr>
      <w:tr w:rsidR="007E4963" w:rsidRPr="007027C3" w14:paraId="333BEDEC" w14:textId="77777777" w:rsidTr="00E170B7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EA39" w14:textId="77777777" w:rsidR="007E4963" w:rsidRPr="007027C3" w:rsidRDefault="007E4963" w:rsidP="00E170B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6C76" w14:textId="77777777" w:rsidR="007E4963" w:rsidRPr="007027C3" w:rsidRDefault="007E4963" w:rsidP="00E170B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F051" w14:textId="77777777" w:rsidR="007E4963" w:rsidRPr="007027C3" w:rsidRDefault="007E4963" w:rsidP="00E170B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1A3C" w14:textId="77777777" w:rsidR="007E4963" w:rsidRPr="007027C3" w:rsidRDefault="007E4963" w:rsidP="00E170B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3C39" w14:textId="77777777" w:rsidR="007E4963" w:rsidRPr="007027C3" w:rsidRDefault="007E4963" w:rsidP="00E170B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3B08" w14:textId="77777777" w:rsidR="007E4963" w:rsidRPr="007027C3" w:rsidRDefault="007E4963" w:rsidP="00E170B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AA6D" w14:textId="77777777" w:rsidR="007E4963" w:rsidRPr="007027C3" w:rsidRDefault="007E4963" w:rsidP="00E170B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EFA4" w14:textId="77777777" w:rsidR="007E4963" w:rsidRPr="007027C3" w:rsidRDefault="007E4963" w:rsidP="00E170B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2A76" w14:textId="77777777" w:rsidR="007E4963" w:rsidRPr="007027C3" w:rsidRDefault="007E4963" w:rsidP="00E170B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E070" w14:textId="77777777" w:rsidR="007E4963" w:rsidRPr="007027C3" w:rsidRDefault="007E4963" w:rsidP="00E170B7">
            <w:pPr>
              <w:widowControl/>
              <w:spacing w:line="44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027C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日期：   年  月  日</w:t>
            </w:r>
          </w:p>
        </w:tc>
      </w:tr>
      <w:tr w:rsidR="007E4963" w:rsidRPr="007027C3" w14:paraId="0ECD2D39" w14:textId="77777777" w:rsidTr="00E170B7">
        <w:trPr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4A48" w14:textId="77777777" w:rsidR="007E4963" w:rsidRPr="00125625" w:rsidRDefault="007E4963" w:rsidP="00E170B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56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73EF" w14:textId="77777777" w:rsidR="007E4963" w:rsidRPr="00125625" w:rsidRDefault="007E4963" w:rsidP="00E170B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56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987B" w14:textId="77777777" w:rsidR="007E4963" w:rsidRPr="00125625" w:rsidRDefault="007E4963" w:rsidP="00E170B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56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车辆所属单位名称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5584" w14:textId="77777777" w:rsidR="007E4963" w:rsidRPr="00125625" w:rsidRDefault="007E4963" w:rsidP="00E170B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56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车牌号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7096" w14:textId="77777777" w:rsidR="007E4963" w:rsidRPr="00125625" w:rsidRDefault="007E4963" w:rsidP="00E170B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56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品牌类型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F6D9" w14:textId="77777777" w:rsidR="007E4963" w:rsidRPr="00125625" w:rsidRDefault="007E4963" w:rsidP="00E170B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56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车型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99D4" w14:textId="77777777" w:rsidR="007E4963" w:rsidRPr="00125625" w:rsidRDefault="007E4963" w:rsidP="00E170B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56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车架号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404B" w14:textId="77777777" w:rsidR="007E4963" w:rsidRPr="00125625" w:rsidRDefault="007E4963" w:rsidP="00E170B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56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车辆性质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54C4" w14:textId="77777777" w:rsidR="007E4963" w:rsidRPr="00125625" w:rsidRDefault="007E4963" w:rsidP="00E170B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56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所属单位车管负责人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9CAD" w14:textId="77777777" w:rsidR="007E4963" w:rsidRPr="00125625" w:rsidRDefault="007E4963" w:rsidP="00E170B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56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588A" w14:textId="77777777" w:rsidR="007E4963" w:rsidRPr="00125625" w:rsidRDefault="007E4963" w:rsidP="00E170B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56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原处置车牌号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68BE" w14:textId="77777777" w:rsidR="007E4963" w:rsidRPr="00125625" w:rsidRDefault="007E4963" w:rsidP="00E170B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5625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E4963" w:rsidRPr="007027C3" w14:paraId="705384B7" w14:textId="77777777" w:rsidTr="00E170B7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A245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249B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2BC0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0546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FB76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BE14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C170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93B2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DB5E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9ED5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2A9E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D60C" w14:textId="77777777" w:rsidR="007E4963" w:rsidRPr="00125625" w:rsidRDefault="007E4963" w:rsidP="00E170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2562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E4963" w:rsidRPr="007027C3" w14:paraId="28D8AE3B" w14:textId="77777777" w:rsidTr="00E170B7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5225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4469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4A5C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7992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C12F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1EB0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0E19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857C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CCEC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62A2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C615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D651" w14:textId="77777777" w:rsidR="007E4963" w:rsidRPr="00125625" w:rsidRDefault="007E4963" w:rsidP="00E170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2562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E4963" w:rsidRPr="007027C3" w14:paraId="412EECA5" w14:textId="77777777" w:rsidTr="00E170B7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C7E1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D04B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0A6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2B03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E03E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6F4F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F9CC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E79E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7071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62EF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5A65" w14:textId="77777777" w:rsidR="007E4963" w:rsidRPr="00125625" w:rsidRDefault="007E4963" w:rsidP="00E170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2562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99EE" w14:textId="77777777" w:rsidR="007E4963" w:rsidRPr="00125625" w:rsidRDefault="007E4963" w:rsidP="00E170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2562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E4963" w:rsidRPr="007027C3" w14:paraId="30A92942" w14:textId="77777777" w:rsidTr="00E170B7">
        <w:trPr>
          <w:trHeight w:val="720"/>
        </w:trPr>
        <w:tc>
          <w:tcPr>
            <w:tcW w:w="77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93DB9" w14:textId="77777777" w:rsidR="007E4963" w:rsidRPr="007027C3" w:rsidRDefault="007E4963" w:rsidP="00E170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申请单位（盖章</w:t>
            </w:r>
            <w:r w:rsidRPr="007027C3">
              <w:rPr>
                <w:rFonts w:ascii="宋体" w:hAnsi="宋体" w:cs="宋体" w:hint="eastAsia"/>
                <w:color w:val="000000"/>
                <w:kern w:val="0"/>
                <w:sz w:val="24"/>
              </w:rPr>
              <w:t>）：</w:t>
            </w:r>
            <w:r w:rsidRPr="007027C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7027C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日期：</w:t>
            </w:r>
          </w:p>
        </w:tc>
        <w:tc>
          <w:tcPr>
            <w:tcW w:w="6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1BC7E" w14:textId="77777777" w:rsidR="007E4963" w:rsidRPr="007027C3" w:rsidRDefault="007E4963" w:rsidP="00E170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审批部门（盖章</w:t>
            </w:r>
            <w:r w:rsidRPr="007027C3">
              <w:rPr>
                <w:rFonts w:ascii="宋体" w:hAnsi="宋体" w:cs="宋体" w:hint="eastAsia"/>
                <w:color w:val="000000"/>
                <w:kern w:val="0"/>
                <w:sz w:val="24"/>
              </w:rPr>
              <w:t>）：</w:t>
            </w:r>
            <w:r w:rsidRPr="007027C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7027C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日期：</w:t>
            </w:r>
          </w:p>
        </w:tc>
      </w:tr>
      <w:tr w:rsidR="007E4963" w:rsidRPr="007027C3" w14:paraId="42ACB4B5" w14:textId="77777777" w:rsidTr="00E170B7">
        <w:trPr>
          <w:trHeight w:val="1575"/>
        </w:trPr>
        <w:tc>
          <w:tcPr>
            <w:tcW w:w="77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089A3" w14:textId="77777777" w:rsidR="007E4963" w:rsidRPr="007027C3" w:rsidRDefault="007E4963" w:rsidP="00E170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D290C" w14:textId="77777777" w:rsidR="007E4963" w:rsidRPr="007027C3" w:rsidRDefault="007E4963" w:rsidP="00E170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769D6DA0" w14:textId="77777777" w:rsidR="007E4963" w:rsidRDefault="007E4963" w:rsidP="007E4963">
      <w:pPr>
        <w:spacing w:line="6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填表说明：</w:t>
      </w:r>
    </w:p>
    <w:p w14:paraId="10838638" w14:textId="77777777" w:rsidR="007E4963" w:rsidRDefault="007E4963" w:rsidP="007E4963">
      <w:pPr>
        <w:spacing w:line="3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</w:t>
      </w:r>
      <w:r w:rsidRPr="0066711E">
        <w:rPr>
          <w:rFonts w:ascii="宋体" w:hAnsi="宋体" w:cs="宋体" w:hint="eastAsia"/>
          <w:kern w:val="0"/>
          <w:sz w:val="24"/>
        </w:rPr>
        <w:t>公务用车报装</w:t>
      </w:r>
      <w:r>
        <w:rPr>
          <w:rFonts w:ascii="宋体" w:hAnsi="宋体" w:cs="宋体" w:hint="eastAsia"/>
          <w:kern w:val="0"/>
          <w:sz w:val="24"/>
        </w:rPr>
        <w:t>定位系统</w:t>
      </w:r>
      <w:r w:rsidRPr="0066711E">
        <w:rPr>
          <w:rFonts w:ascii="宋体" w:hAnsi="宋体" w:cs="宋体" w:hint="eastAsia"/>
          <w:kern w:val="0"/>
          <w:sz w:val="24"/>
        </w:rPr>
        <w:t>之前，需要在政</w:t>
      </w:r>
      <w:proofErr w:type="gramStart"/>
      <w:r w:rsidRPr="0066711E">
        <w:rPr>
          <w:rFonts w:ascii="宋体" w:hAnsi="宋体" w:cs="宋体" w:hint="eastAsia"/>
          <w:kern w:val="0"/>
          <w:sz w:val="24"/>
        </w:rPr>
        <w:t>采云</w:t>
      </w:r>
      <w:proofErr w:type="gramEnd"/>
      <w:r w:rsidRPr="0066711E">
        <w:rPr>
          <w:rFonts w:ascii="宋体" w:hAnsi="宋体" w:cs="宋体" w:hint="eastAsia"/>
          <w:kern w:val="0"/>
          <w:sz w:val="24"/>
        </w:rPr>
        <w:t>车辆控购中完成“车辆入库管理”操作。</w:t>
      </w:r>
    </w:p>
    <w:p w14:paraId="20C0C5D2" w14:textId="77777777" w:rsidR="007E4963" w:rsidRDefault="007E4963" w:rsidP="007E4963">
      <w:pPr>
        <w:spacing w:line="3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2、车辆性质为机要通信用车、应急保障用车、</w:t>
      </w:r>
      <w:r w:rsidRPr="002F37EA">
        <w:rPr>
          <w:rFonts w:ascii="宋体" w:hAnsi="宋体" w:cs="宋体" w:hint="eastAsia"/>
          <w:kern w:val="0"/>
          <w:sz w:val="24"/>
        </w:rPr>
        <w:t>执法执勤用车、行政执法</w:t>
      </w:r>
      <w:r>
        <w:rPr>
          <w:rFonts w:ascii="宋体" w:hAnsi="宋体" w:cs="宋体" w:hint="eastAsia"/>
          <w:kern w:val="0"/>
          <w:sz w:val="24"/>
        </w:rPr>
        <w:t>专</w:t>
      </w:r>
      <w:r w:rsidRPr="002F37EA">
        <w:rPr>
          <w:rFonts w:ascii="宋体" w:hAnsi="宋体" w:cs="宋体" w:hint="eastAsia"/>
          <w:kern w:val="0"/>
          <w:sz w:val="24"/>
        </w:rPr>
        <w:t>用车、特种专业技术用车</w:t>
      </w:r>
      <w:r>
        <w:rPr>
          <w:rFonts w:ascii="宋体" w:hAnsi="宋体" w:cs="宋体" w:hint="eastAsia"/>
          <w:kern w:val="0"/>
          <w:sz w:val="24"/>
        </w:rPr>
        <w:t>、事业单位业务用车。</w:t>
      </w:r>
    </w:p>
    <w:p w14:paraId="1E71DAF7" w14:textId="77777777" w:rsidR="007E4963" w:rsidRDefault="007E4963" w:rsidP="007E4963">
      <w:pPr>
        <w:spacing w:line="3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3、若需报修设备的，请在备注栏里写明具体情况。</w:t>
      </w:r>
    </w:p>
    <w:p w14:paraId="0358E512" w14:textId="77777777" w:rsidR="00C80DF9" w:rsidRPr="007E4963" w:rsidRDefault="00C80DF9"/>
    <w:sectPr w:rsidR="00C80DF9" w:rsidRPr="007E4963" w:rsidSect="007A6FE9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42BAE" w14:textId="77777777" w:rsidR="00851602" w:rsidRDefault="00851602" w:rsidP="007E4963">
      <w:r>
        <w:separator/>
      </w:r>
    </w:p>
  </w:endnote>
  <w:endnote w:type="continuationSeparator" w:id="0">
    <w:p w14:paraId="3B11092C" w14:textId="77777777" w:rsidR="00851602" w:rsidRDefault="00851602" w:rsidP="007E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F6C52" w14:textId="77777777" w:rsidR="00851602" w:rsidRDefault="00851602" w:rsidP="007E4963">
      <w:r>
        <w:separator/>
      </w:r>
    </w:p>
  </w:footnote>
  <w:footnote w:type="continuationSeparator" w:id="0">
    <w:p w14:paraId="7AB3B04D" w14:textId="77777777" w:rsidR="00851602" w:rsidRDefault="00851602" w:rsidP="007E4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63"/>
    <w:rsid w:val="00585763"/>
    <w:rsid w:val="007E4963"/>
    <w:rsid w:val="00851602"/>
    <w:rsid w:val="00C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150199-CCE5-46A8-BB47-1C65354A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9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9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9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963"/>
    <w:rPr>
      <w:sz w:val="18"/>
      <w:szCs w:val="18"/>
    </w:rPr>
  </w:style>
  <w:style w:type="paragraph" w:styleId="a7">
    <w:name w:val="List Paragraph"/>
    <w:basedOn w:val="a"/>
    <w:uiPriority w:val="34"/>
    <w:qFormat/>
    <w:rsid w:val="007E496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E4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part.cn/wzjgg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2021-03-26T07:32:00Z</dcterms:created>
  <dcterms:modified xsi:type="dcterms:W3CDTF">2021-03-26T07:32:00Z</dcterms:modified>
</cp:coreProperties>
</file>