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99" w:rsidRDefault="002A7699" w:rsidP="002A7699">
      <w:pPr>
        <w:spacing w:line="600" w:lineRule="exact"/>
        <w:rPr>
          <w:color w:val="00000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322"/>
        <w:gridCol w:w="1858"/>
      </w:tblGrid>
      <w:tr w:rsidR="00001219" w:rsidRPr="00001219" w:rsidTr="003947F4">
        <w:trPr>
          <w:trHeight w:val="1934"/>
          <w:jc w:val="center"/>
        </w:trPr>
        <w:tc>
          <w:tcPr>
            <w:tcW w:w="7322" w:type="dxa"/>
            <w:vAlign w:val="center"/>
            <w:hideMark/>
          </w:tcPr>
          <w:p w:rsidR="002A7699" w:rsidRPr="00001219" w:rsidRDefault="002A7699" w:rsidP="003947F4">
            <w:pPr>
              <w:snapToGrid w:val="0"/>
              <w:spacing w:line="900" w:lineRule="exact"/>
              <w:ind w:leftChars="89" w:left="285"/>
              <w:jc w:val="distribute"/>
              <w:rPr>
                <w:rFonts w:ascii="方正小标宋简体" w:eastAsia="方正小标宋简体" w:hAnsi="宋体" w:cs="宋体"/>
                <w:bCs/>
                <w:color w:val="FF0000"/>
                <w:w w:val="90"/>
                <w:sz w:val="64"/>
                <w:szCs w:val="64"/>
              </w:rPr>
            </w:pPr>
            <w:r w:rsidRPr="00001219">
              <w:rPr>
                <w:rFonts w:ascii="方正小标宋简体" w:eastAsia="方正小标宋简体" w:hAnsi="宋体" w:cs="宋体" w:hint="eastAsia"/>
                <w:bCs/>
                <w:color w:val="FF0000"/>
                <w:w w:val="90"/>
                <w:sz w:val="64"/>
                <w:szCs w:val="64"/>
              </w:rPr>
              <w:t>温州市机关事务管理局</w:t>
            </w:r>
          </w:p>
          <w:p w:rsidR="002A7699" w:rsidRPr="00001219" w:rsidRDefault="002A7699" w:rsidP="003947F4">
            <w:pPr>
              <w:snapToGrid w:val="0"/>
              <w:spacing w:line="900" w:lineRule="exact"/>
              <w:ind w:leftChars="89" w:left="285"/>
              <w:jc w:val="distribute"/>
              <w:rPr>
                <w:rFonts w:ascii="方正小标宋简体" w:eastAsia="方正小标宋简体" w:hAnsi="宋体" w:cs="宋体"/>
                <w:bCs/>
                <w:color w:val="FF0000"/>
                <w:w w:val="90"/>
                <w:sz w:val="64"/>
                <w:szCs w:val="64"/>
              </w:rPr>
            </w:pPr>
            <w:r w:rsidRPr="00001219">
              <w:rPr>
                <w:rFonts w:ascii="方正小标宋简体" w:eastAsia="方正小标宋简体" w:hAnsi="宋体" w:cs="宋体" w:hint="eastAsia"/>
                <w:bCs/>
                <w:color w:val="FF0000"/>
                <w:w w:val="90"/>
                <w:sz w:val="64"/>
                <w:szCs w:val="64"/>
              </w:rPr>
              <w:t>温州市综合行政执法局</w:t>
            </w:r>
          </w:p>
        </w:tc>
        <w:tc>
          <w:tcPr>
            <w:tcW w:w="1858" w:type="dxa"/>
            <w:vAlign w:val="center"/>
            <w:hideMark/>
          </w:tcPr>
          <w:p w:rsidR="002A7699" w:rsidRPr="00001219" w:rsidRDefault="00001219" w:rsidP="003947F4">
            <w:pPr>
              <w:tabs>
                <w:tab w:val="left" w:pos="4620"/>
              </w:tabs>
              <w:snapToGrid w:val="0"/>
              <w:ind w:leftChars="-100" w:left="-320" w:rightChars="26" w:right="83"/>
              <w:jc w:val="center"/>
              <w:rPr>
                <w:rFonts w:ascii="方正小标宋简体" w:eastAsia="方正小标宋简体" w:hAnsi="宋体" w:cs="宋体"/>
                <w:bCs/>
                <w:color w:val="FF0000"/>
                <w:w w:val="90"/>
                <w:sz w:val="80"/>
                <w:szCs w:val="80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FF0000"/>
                <w:w w:val="90"/>
                <w:sz w:val="80"/>
                <w:szCs w:val="80"/>
              </w:rPr>
              <w:t xml:space="preserve"> </w:t>
            </w:r>
            <w:r w:rsidR="002A7699" w:rsidRPr="00001219">
              <w:rPr>
                <w:rFonts w:ascii="方正小标宋简体" w:eastAsia="方正小标宋简体" w:hAnsi="宋体" w:cs="宋体" w:hint="eastAsia"/>
                <w:bCs/>
                <w:color w:val="FF0000"/>
                <w:w w:val="90"/>
                <w:sz w:val="80"/>
                <w:szCs w:val="80"/>
              </w:rPr>
              <w:t>文件</w:t>
            </w:r>
          </w:p>
        </w:tc>
      </w:tr>
    </w:tbl>
    <w:p w:rsidR="002A7699" w:rsidRDefault="002A7699" w:rsidP="002A7699">
      <w:pPr>
        <w:spacing w:line="600" w:lineRule="exact"/>
        <w:rPr>
          <w:rFonts w:eastAsia="方正小标宋简体"/>
          <w:color w:val="000000"/>
          <w:spacing w:val="56"/>
          <w:sz w:val="50"/>
          <w:szCs w:val="48"/>
        </w:rPr>
      </w:pPr>
    </w:p>
    <w:p w:rsidR="002A7699" w:rsidRDefault="002A7699" w:rsidP="002A7699">
      <w:pPr>
        <w:spacing w:line="600" w:lineRule="exact"/>
        <w:rPr>
          <w:rFonts w:eastAsia="方正小标宋简体"/>
          <w:color w:val="000000"/>
          <w:spacing w:val="56"/>
          <w:sz w:val="50"/>
          <w:szCs w:val="48"/>
        </w:rPr>
      </w:pPr>
    </w:p>
    <w:p w:rsidR="002A7699" w:rsidRDefault="002A7699" w:rsidP="002A7699">
      <w:pPr>
        <w:jc w:val="center"/>
        <w:rPr>
          <w:rFonts w:ascii="仿宋_GB2312"/>
          <w:color w:val="000000"/>
          <w:szCs w:val="32"/>
        </w:rPr>
      </w:pPr>
      <w:proofErr w:type="gramStart"/>
      <w:r>
        <w:rPr>
          <w:rFonts w:ascii="仿宋_GB2312" w:hAnsi="仿宋" w:hint="eastAsia"/>
          <w:color w:val="000000"/>
          <w:szCs w:val="32"/>
        </w:rPr>
        <w:t>温机事</w:t>
      </w:r>
      <w:proofErr w:type="gramEnd"/>
      <w:r>
        <w:rPr>
          <w:rFonts w:ascii="仿宋_GB2312" w:hAnsi="仿宋" w:hint="eastAsia"/>
          <w:color w:val="000000"/>
          <w:szCs w:val="32"/>
        </w:rPr>
        <w:t>〔2019〕4</w:t>
      </w:r>
      <w:r>
        <w:rPr>
          <w:rFonts w:ascii="仿宋_GB2312" w:hAnsi="仿宋"/>
          <w:color w:val="000000"/>
          <w:szCs w:val="32"/>
        </w:rPr>
        <w:t>4</w:t>
      </w:r>
      <w:r>
        <w:rPr>
          <w:rFonts w:ascii="仿宋_GB2312" w:hAnsi="仿宋" w:hint="eastAsia"/>
          <w:color w:val="000000"/>
          <w:szCs w:val="32"/>
        </w:rPr>
        <w:t>号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393700</wp:posOffset>
                </wp:positionV>
                <wp:extent cx="5734050" cy="0"/>
                <wp:effectExtent l="0" t="1905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5A7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31pt" to="444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" strokecolor="red" strokeweight="2.5pt"/>
            </w:pict>
          </mc:Fallback>
        </mc:AlternateContent>
      </w:r>
    </w:p>
    <w:p w:rsidR="002A7699" w:rsidRDefault="002A7699" w:rsidP="002C523A">
      <w:pPr>
        <w:spacing w:line="600" w:lineRule="exact"/>
        <w:ind w:firstLine="420"/>
        <w:jc w:val="center"/>
        <w:rPr>
          <w:rFonts w:ascii="仿宋_GB2312" w:hAnsi="仿宋"/>
          <w:color w:val="000000"/>
          <w:szCs w:val="32"/>
        </w:rPr>
      </w:pPr>
    </w:p>
    <w:p w:rsidR="00880A99" w:rsidRDefault="00880A99" w:rsidP="00880A99">
      <w:pPr>
        <w:spacing w:line="600" w:lineRule="exact"/>
        <w:rPr>
          <w:rFonts w:asciiTheme="minorEastAsia" w:eastAsiaTheme="minorEastAsia" w:hAnsiTheme="minorEastAsia"/>
          <w:b/>
          <w:bCs/>
          <w:color w:val="000000" w:themeColor="text1"/>
          <w:spacing w:val="-10"/>
          <w:sz w:val="44"/>
          <w:szCs w:val="44"/>
        </w:rPr>
      </w:pPr>
    </w:p>
    <w:p w:rsidR="001152FA" w:rsidRDefault="002C523A" w:rsidP="00880A99">
      <w:pPr>
        <w:spacing w:line="600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  <w:szCs w:val="44"/>
        </w:rPr>
      </w:pPr>
      <w:r w:rsidRPr="00880A99">
        <w:rPr>
          <w:rFonts w:asciiTheme="minorEastAsia" w:eastAsiaTheme="minorEastAsia" w:hAnsiTheme="minorEastAsia" w:hint="eastAsia"/>
          <w:b/>
          <w:bCs/>
          <w:color w:val="000000" w:themeColor="text1"/>
          <w:sz w:val="44"/>
          <w:szCs w:val="44"/>
        </w:rPr>
        <w:t>关于印发</w:t>
      </w:r>
      <w:proofErr w:type="gramStart"/>
      <w:r w:rsidRPr="00880A99">
        <w:rPr>
          <w:rFonts w:asciiTheme="minorEastAsia" w:eastAsiaTheme="minorEastAsia" w:hAnsiTheme="minorEastAsia" w:hint="eastAsia"/>
          <w:b/>
          <w:bCs/>
          <w:color w:val="000000" w:themeColor="text1"/>
          <w:sz w:val="44"/>
          <w:szCs w:val="44"/>
        </w:rPr>
        <w:t>《</w:t>
      </w:r>
      <w:proofErr w:type="gramEnd"/>
      <w:r w:rsidRPr="00880A99">
        <w:rPr>
          <w:rFonts w:asciiTheme="minorEastAsia" w:eastAsiaTheme="minorEastAsia" w:hAnsiTheme="minorEastAsia" w:hint="eastAsia"/>
          <w:b/>
          <w:bCs/>
          <w:color w:val="000000" w:themeColor="text1"/>
          <w:sz w:val="44"/>
          <w:szCs w:val="44"/>
        </w:rPr>
        <w:t>温州市生活垃圾分类示范单位</w:t>
      </w:r>
    </w:p>
    <w:p w:rsidR="002C523A" w:rsidRPr="00880A99" w:rsidRDefault="002C523A" w:rsidP="00880A99">
      <w:pPr>
        <w:spacing w:line="600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  <w:szCs w:val="44"/>
        </w:rPr>
      </w:pPr>
      <w:r w:rsidRPr="00880A99">
        <w:rPr>
          <w:rFonts w:asciiTheme="minorEastAsia" w:eastAsiaTheme="minorEastAsia" w:hAnsiTheme="minorEastAsia" w:hint="eastAsia"/>
          <w:b/>
          <w:bCs/>
          <w:color w:val="000000" w:themeColor="text1"/>
          <w:sz w:val="44"/>
          <w:szCs w:val="44"/>
        </w:rPr>
        <w:t>评价标准</w:t>
      </w:r>
      <w:proofErr w:type="gramStart"/>
      <w:r w:rsidRPr="00880A99">
        <w:rPr>
          <w:rFonts w:asciiTheme="minorEastAsia" w:eastAsiaTheme="minorEastAsia" w:hAnsiTheme="minorEastAsia" w:hint="eastAsia"/>
          <w:b/>
          <w:bCs/>
          <w:color w:val="000000" w:themeColor="text1"/>
          <w:sz w:val="44"/>
          <w:szCs w:val="44"/>
        </w:rPr>
        <w:t>》</w:t>
      </w:r>
      <w:proofErr w:type="gramEnd"/>
      <w:r w:rsidRPr="00880A99">
        <w:rPr>
          <w:rFonts w:asciiTheme="minorEastAsia" w:eastAsiaTheme="minorEastAsia" w:hAnsiTheme="minorEastAsia" w:hint="eastAsia"/>
          <w:b/>
          <w:bCs/>
          <w:color w:val="000000" w:themeColor="text1"/>
          <w:sz w:val="44"/>
          <w:szCs w:val="44"/>
        </w:rPr>
        <w:t>的通知</w:t>
      </w:r>
    </w:p>
    <w:p w:rsidR="002C523A" w:rsidRPr="00880A99" w:rsidRDefault="002C523A" w:rsidP="00880A99">
      <w:pPr>
        <w:spacing w:line="600" w:lineRule="exact"/>
        <w:rPr>
          <w:color w:val="000000" w:themeColor="text1"/>
        </w:rPr>
      </w:pPr>
    </w:p>
    <w:p w:rsidR="002C523A" w:rsidRPr="00880A99" w:rsidRDefault="002C523A" w:rsidP="00880A99">
      <w:pPr>
        <w:spacing w:line="600" w:lineRule="exact"/>
        <w:rPr>
          <w:rFonts w:eastAsia="仿宋"/>
          <w:color w:val="000000" w:themeColor="text1"/>
        </w:rPr>
      </w:pPr>
      <w:r w:rsidRPr="00880A99">
        <w:rPr>
          <w:rFonts w:eastAsia="仿宋"/>
          <w:color w:val="000000" w:themeColor="text1"/>
          <w:szCs w:val="32"/>
        </w:rPr>
        <w:t>市直</w:t>
      </w:r>
      <w:r w:rsidR="002A7699" w:rsidRPr="00880A99">
        <w:rPr>
          <w:rFonts w:eastAsia="仿宋"/>
          <w:color w:val="000000" w:themeColor="text1"/>
          <w:szCs w:val="32"/>
        </w:rPr>
        <w:t>有关单位，</w:t>
      </w:r>
      <w:r w:rsidRPr="00880A99">
        <w:rPr>
          <w:rFonts w:eastAsia="仿宋"/>
          <w:color w:val="000000" w:themeColor="text1"/>
          <w:szCs w:val="32"/>
        </w:rPr>
        <w:t>各县（市、区）机关事务管理中心（局）</w:t>
      </w:r>
      <w:r w:rsidRPr="00880A99">
        <w:rPr>
          <w:rFonts w:eastAsia="仿宋"/>
          <w:color w:val="000000" w:themeColor="text1"/>
        </w:rPr>
        <w:t>：</w:t>
      </w:r>
    </w:p>
    <w:p w:rsidR="002C523A" w:rsidRPr="00880A99" w:rsidRDefault="002C523A" w:rsidP="00880A99">
      <w:pPr>
        <w:spacing w:line="600" w:lineRule="exact"/>
        <w:ind w:firstLineChars="200" w:firstLine="640"/>
        <w:rPr>
          <w:rFonts w:eastAsia="仿宋"/>
          <w:color w:val="000000" w:themeColor="text1"/>
          <w:szCs w:val="32"/>
        </w:rPr>
      </w:pPr>
      <w:r w:rsidRPr="00880A99">
        <w:rPr>
          <w:rFonts w:eastAsia="仿宋"/>
          <w:color w:val="000000" w:themeColor="text1"/>
          <w:szCs w:val="32"/>
        </w:rPr>
        <w:t>为贯彻落实市委、市政府关于生活垃圾分类工作的总体部署，全面提升党政机关</w:t>
      </w:r>
      <w:r w:rsidR="00994C66" w:rsidRPr="00880A99">
        <w:rPr>
          <w:rFonts w:eastAsia="仿宋"/>
          <w:color w:val="000000" w:themeColor="text1"/>
          <w:szCs w:val="32"/>
        </w:rPr>
        <w:t>、国有企</w:t>
      </w:r>
      <w:r w:rsidRPr="00880A99">
        <w:rPr>
          <w:rFonts w:eastAsia="仿宋"/>
          <w:color w:val="000000" w:themeColor="text1"/>
          <w:szCs w:val="32"/>
        </w:rPr>
        <w:t>事业单位生活垃圾分类实效，根据《关于印发</w:t>
      </w:r>
      <w:r w:rsidRPr="00880A99">
        <w:rPr>
          <w:rFonts w:eastAsia="仿宋"/>
          <w:color w:val="000000" w:themeColor="text1"/>
          <w:szCs w:val="32"/>
        </w:rPr>
        <w:t>2019</w:t>
      </w:r>
      <w:r w:rsidRPr="00880A99">
        <w:rPr>
          <w:rFonts w:eastAsia="仿宋"/>
          <w:color w:val="000000" w:themeColor="text1"/>
          <w:szCs w:val="32"/>
        </w:rPr>
        <w:t>年全市城镇生活垃圾分类工作要点和重点指标分解表的通知》（温分类</w:t>
      </w:r>
      <w:r w:rsidR="002A7699" w:rsidRPr="00880A99">
        <w:rPr>
          <w:rFonts w:eastAsia="仿宋"/>
          <w:color w:val="000000" w:themeColor="text1"/>
          <w:szCs w:val="32"/>
        </w:rPr>
        <w:t>﹝</w:t>
      </w:r>
      <w:r w:rsidR="002A7699" w:rsidRPr="00880A99">
        <w:rPr>
          <w:rFonts w:eastAsia="仿宋"/>
          <w:color w:val="000000" w:themeColor="text1"/>
          <w:szCs w:val="32"/>
        </w:rPr>
        <w:t>2019</w:t>
      </w:r>
      <w:r w:rsidR="002A7699" w:rsidRPr="00880A99">
        <w:rPr>
          <w:rFonts w:eastAsia="仿宋"/>
          <w:color w:val="000000" w:themeColor="text1"/>
          <w:szCs w:val="32"/>
        </w:rPr>
        <w:t>﹞</w:t>
      </w:r>
      <w:r w:rsidRPr="00880A99">
        <w:rPr>
          <w:rFonts w:eastAsia="仿宋"/>
          <w:color w:val="000000" w:themeColor="text1"/>
          <w:szCs w:val="32"/>
        </w:rPr>
        <w:t>1</w:t>
      </w:r>
      <w:r w:rsidRPr="00880A99">
        <w:rPr>
          <w:rFonts w:eastAsia="仿宋"/>
          <w:color w:val="000000" w:themeColor="text1"/>
          <w:szCs w:val="32"/>
        </w:rPr>
        <w:t>号文件）精神，特制订《温州市生活垃圾分类示范单位评价标准》，现印发给你们，请遵照执行。</w:t>
      </w:r>
    </w:p>
    <w:p w:rsidR="002C523A" w:rsidRPr="00880A99" w:rsidRDefault="002C523A" w:rsidP="00880A99">
      <w:pPr>
        <w:spacing w:line="600" w:lineRule="exact"/>
        <w:ind w:firstLineChars="200" w:firstLine="880"/>
        <w:rPr>
          <w:rFonts w:eastAsia="仿宋"/>
          <w:color w:val="000000" w:themeColor="text1"/>
          <w:sz w:val="44"/>
          <w:szCs w:val="44"/>
        </w:rPr>
      </w:pPr>
    </w:p>
    <w:p w:rsidR="002A7699" w:rsidRPr="00880A99" w:rsidRDefault="002A7699" w:rsidP="00880A99">
      <w:pPr>
        <w:widowControl/>
        <w:spacing w:line="600" w:lineRule="exact"/>
        <w:jc w:val="left"/>
        <w:rPr>
          <w:rFonts w:eastAsia="仿宋"/>
          <w:color w:val="000000" w:themeColor="text1"/>
        </w:rPr>
      </w:pPr>
      <w:r w:rsidRPr="00880A99">
        <w:rPr>
          <w:rFonts w:eastAsia="仿宋"/>
          <w:color w:val="000000" w:themeColor="text1"/>
        </w:rPr>
        <w:br w:type="page"/>
      </w:r>
    </w:p>
    <w:p w:rsidR="002A7699" w:rsidRPr="00880A99" w:rsidRDefault="002A7699" w:rsidP="00880A99">
      <w:pPr>
        <w:spacing w:line="600" w:lineRule="exact"/>
        <w:rPr>
          <w:rFonts w:eastAsia="仿宋"/>
          <w:color w:val="000000" w:themeColor="text1"/>
        </w:rPr>
      </w:pPr>
    </w:p>
    <w:p w:rsidR="002A7699" w:rsidRPr="00880A99" w:rsidRDefault="002C523A" w:rsidP="00880A99">
      <w:pPr>
        <w:spacing w:line="600" w:lineRule="exact"/>
        <w:rPr>
          <w:rFonts w:eastAsia="仿宋"/>
          <w:color w:val="000000" w:themeColor="text1"/>
        </w:rPr>
      </w:pPr>
      <w:r w:rsidRPr="00880A99">
        <w:rPr>
          <w:rFonts w:eastAsia="仿宋"/>
          <w:color w:val="000000" w:themeColor="text1"/>
        </w:rPr>
        <w:t>附件</w:t>
      </w:r>
      <w:r w:rsidR="002A7699" w:rsidRPr="00880A99">
        <w:rPr>
          <w:rFonts w:eastAsia="仿宋"/>
          <w:color w:val="000000" w:themeColor="text1"/>
        </w:rPr>
        <w:t>：</w:t>
      </w:r>
    </w:p>
    <w:p w:rsidR="002C523A" w:rsidRPr="00880A99" w:rsidRDefault="002C523A" w:rsidP="00880A99">
      <w:pPr>
        <w:spacing w:line="600" w:lineRule="exact"/>
        <w:ind w:firstLineChars="100" w:firstLine="320"/>
        <w:rPr>
          <w:rFonts w:eastAsia="仿宋"/>
          <w:color w:val="000000" w:themeColor="text1"/>
        </w:rPr>
      </w:pPr>
      <w:r w:rsidRPr="00880A99">
        <w:rPr>
          <w:rFonts w:eastAsia="仿宋"/>
          <w:color w:val="000000" w:themeColor="text1"/>
        </w:rPr>
        <w:t>1</w:t>
      </w:r>
      <w:r w:rsidR="002A7699" w:rsidRPr="00880A99">
        <w:rPr>
          <w:rFonts w:eastAsia="仿宋"/>
          <w:color w:val="000000" w:themeColor="text1"/>
        </w:rPr>
        <w:t>、</w:t>
      </w:r>
      <w:r w:rsidRPr="00880A99">
        <w:rPr>
          <w:rFonts w:eastAsia="仿宋"/>
          <w:color w:val="000000" w:themeColor="text1"/>
        </w:rPr>
        <w:t>温州市生活垃圾分类示范单位评价标准</w:t>
      </w:r>
    </w:p>
    <w:p w:rsidR="002C523A" w:rsidRPr="00880A99" w:rsidRDefault="002C523A" w:rsidP="00880A99">
      <w:pPr>
        <w:spacing w:line="600" w:lineRule="exact"/>
        <w:ind w:firstLineChars="100" w:firstLine="320"/>
        <w:rPr>
          <w:rFonts w:eastAsia="仿宋"/>
          <w:color w:val="000000" w:themeColor="text1"/>
        </w:rPr>
      </w:pPr>
      <w:r w:rsidRPr="00880A99">
        <w:rPr>
          <w:rFonts w:eastAsia="仿宋"/>
          <w:color w:val="000000" w:themeColor="text1"/>
        </w:rPr>
        <w:t>2</w:t>
      </w:r>
      <w:r w:rsidR="002A7699" w:rsidRPr="00880A99">
        <w:rPr>
          <w:rFonts w:eastAsia="仿宋"/>
          <w:color w:val="000000" w:themeColor="text1"/>
        </w:rPr>
        <w:t>、</w:t>
      </w:r>
      <w:r w:rsidRPr="00880A99">
        <w:rPr>
          <w:rFonts w:eastAsia="仿宋"/>
          <w:color w:val="000000" w:themeColor="text1"/>
        </w:rPr>
        <w:t>温州市生活垃圾分类示范单位基本情况汇总表</w:t>
      </w:r>
    </w:p>
    <w:p w:rsidR="002C523A" w:rsidRPr="00880A99" w:rsidRDefault="002C523A" w:rsidP="00880A99">
      <w:pPr>
        <w:spacing w:line="600" w:lineRule="exact"/>
        <w:rPr>
          <w:rFonts w:eastAsia="仿宋"/>
          <w:color w:val="000000" w:themeColor="text1"/>
          <w:sz w:val="44"/>
          <w:szCs w:val="44"/>
        </w:rPr>
      </w:pPr>
    </w:p>
    <w:p w:rsidR="002C523A" w:rsidRPr="00880A99" w:rsidRDefault="002C523A" w:rsidP="00880A99">
      <w:pPr>
        <w:spacing w:line="600" w:lineRule="exact"/>
        <w:jc w:val="center"/>
        <w:rPr>
          <w:rFonts w:eastAsia="仿宋"/>
          <w:color w:val="000000" w:themeColor="text1"/>
          <w:sz w:val="44"/>
          <w:szCs w:val="44"/>
        </w:rPr>
      </w:pPr>
    </w:p>
    <w:p w:rsidR="002A7699" w:rsidRPr="00880A99" w:rsidRDefault="002A7699" w:rsidP="00880A99">
      <w:pPr>
        <w:spacing w:line="600" w:lineRule="exact"/>
        <w:jc w:val="center"/>
        <w:rPr>
          <w:rFonts w:eastAsia="仿宋"/>
          <w:color w:val="000000" w:themeColor="text1"/>
          <w:sz w:val="44"/>
          <w:szCs w:val="44"/>
        </w:rPr>
      </w:pPr>
    </w:p>
    <w:p w:rsidR="002C523A" w:rsidRPr="00880A99" w:rsidRDefault="002C523A" w:rsidP="00880A99">
      <w:pPr>
        <w:spacing w:line="600" w:lineRule="exact"/>
        <w:jc w:val="center"/>
        <w:rPr>
          <w:rFonts w:eastAsia="仿宋"/>
          <w:color w:val="000000" w:themeColor="text1"/>
          <w:sz w:val="44"/>
          <w:szCs w:val="44"/>
        </w:rPr>
      </w:pPr>
    </w:p>
    <w:p w:rsidR="002C523A" w:rsidRPr="00880A99" w:rsidRDefault="002A7699" w:rsidP="00880A99">
      <w:pPr>
        <w:spacing w:line="600" w:lineRule="exact"/>
        <w:ind w:right="640"/>
        <w:jc w:val="center"/>
        <w:rPr>
          <w:rFonts w:eastAsia="仿宋"/>
          <w:color w:val="000000" w:themeColor="text1"/>
        </w:rPr>
      </w:pPr>
      <w:r w:rsidRPr="00880A99">
        <w:rPr>
          <w:rFonts w:eastAsia="仿宋"/>
          <w:color w:val="000000" w:themeColor="text1"/>
        </w:rPr>
        <w:t xml:space="preserve">   </w:t>
      </w:r>
      <w:bookmarkStart w:id="0" w:name="_GoBack"/>
      <w:r w:rsidR="002C523A" w:rsidRPr="00880A99">
        <w:rPr>
          <w:rFonts w:eastAsia="仿宋"/>
          <w:color w:val="000000" w:themeColor="text1"/>
        </w:rPr>
        <w:t>温州市机关事务管理局</w:t>
      </w:r>
      <w:r w:rsidR="002C523A" w:rsidRPr="00880A99">
        <w:rPr>
          <w:rFonts w:eastAsia="仿宋"/>
          <w:color w:val="000000" w:themeColor="text1"/>
        </w:rPr>
        <w:t xml:space="preserve">       </w:t>
      </w:r>
      <w:r w:rsidR="002C523A" w:rsidRPr="00880A99">
        <w:rPr>
          <w:rFonts w:eastAsia="仿宋"/>
          <w:color w:val="000000" w:themeColor="text1"/>
        </w:rPr>
        <w:t>温州市综合行政执法局</w:t>
      </w:r>
      <w:bookmarkEnd w:id="0"/>
    </w:p>
    <w:p w:rsidR="002C523A" w:rsidRPr="00880A99" w:rsidRDefault="002C523A" w:rsidP="00880A99">
      <w:pPr>
        <w:spacing w:line="600" w:lineRule="exact"/>
        <w:jc w:val="left"/>
        <w:rPr>
          <w:rFonts w:eastAsia="仿宋"/>
          <w:color w:val="000000" w:themeColor="text1"/>
          <w:szCs w:val="32"/>
        </w:rPr>
      </w:pPr>
    </w:p>
    <w:p w:rsidR="002A7699" w:rsidRPr="00880A99" w:rsidRDefault="002A7699" w:rsidP="00880A99">
      <w:pPr>
        <w:spacing w:line="600" w:lineRule="exact"/>
        <w:jc w:val="left"/>
        <w:rPr>
          <w:rFonts w:eastAsia="仿宋"/>
          <w:color w:val="000000" w:themeColor="text1"/>
          <w:szCs w:val="32"/>
        </w:rPr>
      </w:pPr>
    </w:p>
    <w:p w:rsidR="002C523A" w:rsidRPr="00880A99" w:rsidRDefault="002A7699" w:rsidP="00880A99">
      <w:pPr>
        <w:spacing w:line="600" w:lineRule="exact"/>
        <w:jc w:val="left"/>
        <w:rPr>
          <w:rFonts w:eastAsia="仿宋"/>
          <w:color w:val="000000" w:themeColor="text1"/>
          <w:szCs w:val="32"/>
        </w:rPr>
      </w:pPr>
      <w:r w:rsidRPr="00880A99">
        <w:rPr>
          <w:rFonts w:eastAsia="仿宋"/>
          <w:color w:val="000000" w:themeColor="text1"/>
          <w:szCs w:val="32"/>
        </w:rPr>
        <w:t xml:space="preserve">                                    2019</w:t>
      </w:r>
      <w:r w:rsidRPr="00880A99">
        <w:rPr>
          <w:rFonts w:eastAsia="仿宋"/>
          <w:color w:val="000000" w:themeColor="text1"/>
          <w:szCs w:val="32"/>
        </w:rPr>
        <w:t>年</w:t>
      </w:r>
      <w:r w:rsidRPr="00880A99">
        <w:rPr>
          <w:rFonts w:eastAsia="仿宋"/>
          <w:color w:val="000000" w:themeColor="text1"/>
          <w:szCs w:val="32"/>
        </w:rPr>
        <w:t>10</w:t>
      </w:r>
      <w:r w:rsidRPr="00880A99">
        <w:rPr>
          <w:rFonts w:eastAsia="仿宋"/>
          <w:color w:val="000000" w:themeColor="text1"/>
          <w:szCs w:val="32"/>
        </w:rPr>
        <w:t>月</w:t>
      </w:r>
      <w:r w:rsidRPr="00880A99">
        <w:rPr>
          <w:rFonts w:eastAsia="仿宋"/>
          <w:color w:val="000000" w:themeColor="text1"/>
          <w:szCs w:val="32"/>
        </w:rPr>
        <w:t>15</w:t>
      </w:r>
      <w:r w:rsidRPr="00880A99">
        <w:rPr>
          <w:rFonts w:eastAsia="仿宋"/>
          <w:color w:val="000000" w:themeColor="text1"/>
          <w:szCs w:val="32"/>
        </w:rPr>
        <w:t>日</w:t>
      </w:r>
    </w:p>
    <w:p w:rsidR="002C523A" w:rsidRPr="002A7699" w:rsidRDefault="002C523A" w:rsidP="002A7699">
      <w:pPr>
        <w:spacing w:line="600" w:lineRule="exact"/>
        <w:rPr>
          <w:color w:val="000000" w:themeColor="text1"/>
        </w:rPr>
      </w:pPr>
    </w:p>
    <w:p w:rsidR="002A7699" w:rsidRDefault="002A7699">
      <w:pPr>
        <w:widowControl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br w:type="page"/>
      </w:r>
    </w:p>
    <w:p w:rsidR="00053D01" w:rsidRDefault="00053D01" w:rsidP="00053D01"/>
    <w:p w:rsidR="00150A1A" w:rsidRPr="00150A1A" w:rsidRDefault="00150A1A"/>
    <w:sectPr w:rsidR="00150A1A" w:rsidRPr="00150A1A" w:rsidSect="001152FA">
      <w:footerReference w:type="default" r:id="rId6"/>
      <w:pgSz w:w="11906" w:h="16838"/>
      <w:pgMar w:top="1985" w:right="1588" w:bottom="170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26" w:rsidRDefault="00CE5426" w:rsidP="0041085D">
      <w:r>
        <w:separator/>
      </w:r>
    </w:p>
  </w:endnote>
  <w:endnote w:type="continuationSeparator" w:id="0">
    <w:p w:rsidR="00CE5426" w:rsidRDefault="00CE5426" w:rsidP="0041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997427"/>
      <w:docPartObj>
        <w:docPartGallery w:val="Page Numbers (Bottom of Page)"/>
        <w:docPartUnique/>
      </w:docPartObj>
    </w:sdtPr>
    <w:sdtEndPr/>
    <w:sdtContent>
      <w:p w:rsidR="002A7699" w:rsidRDefault="002A76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FA" w:rsidRPr="001152FA">
          <w:rPr>
            <w:noProof/>
            <w:lang w:val="zh-CN"/>
          </w:rPr>
          <w:t>3</w:t>
        </w:r>
        <w:r>
          <w:fldChar w:fldCharType="end"/>
        </w:r>
      </w:p>
    </w:sdtContent>
  </w:sdt>
  <w:p w:rsidR="002A7699" w:rsidRDefault="002A7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26" w:rsidRDefault="00CE5426" w:rsidP="0041085D">
      <w:r>
        <w:separator/>
      </w:r>
    </w:p>
  </w:footnote>
  <w:footnote w:type="continuationSeparator" w:id="0">
    <w:p w:rsidR="00CE5426" w:rsidRDefault="00CE5426" w:rsidP="0041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5D"/>
    <w:rsid w:val="00001219"/>
    <w:rsid w:val="00053D01"/>
    <w:rsid w:val="000656F5"/>
    <w:rsid w:val="00080C74"/>
    <w:rsid w:val="000A24E3"/>
    <w:rsid w:val="000D1224"/>
    <w:rsid w:val="000D3AAD"/>
    <w:rsid w:val="000E5163"/>
    <w:rsid w:val="001152FA"/>
    <w:rsid w:val="00150A1A"/>
    <w:rsid w:val="00170A74"/>
    <w:rsid w:val="00190960"/>
    <w:rsid w:val="00192AAC"/>
    <w:rsid w:val="001C50ED"/>
    <w:rsid w:val="002837AF"/>
    <w:rsid w:val="0029284B"/>
    <w:rsid w:val="002A7282"/>
    <w:rsid w:val="002A7699"/>
    <w:rsid w:val="002C523A"/>
    <w:rsid w:val="00303BB3"/>
    <w:rsid w:val="00304EC8"/>
    <w:rsid w:val="0032374A"/>
    <w:rsid w:val="0033425F"/>
    <w:rsid w:val="00380D81"/>
    <w:rsid w:val="003954C1"/>
    <w:rsid w:val="003B040A"/>
    <w:rsid w:val="0041085D"/>
    <w:rsid w:val="00413E7E"/>
    <w:rsid w:val="00475A55"/>
    <w:rsid w:val="004C0702"/>
    <w:rsid w:val="004D35AA"/>
    <w:rsid w:val="00514C92"/>
    <w:rsid w:val="00526FC7"/>
    <w:rsid w:val="005F5CC1"/>
    <w:rsid w:val="00625C72"/>
    <w:rsid w:val="006541B8"/>
    <w:rsid w:val="00681A6D"/>
    <w:rsid w:val="006A3EA4"/>
    <w:rsid w:val="006E06F7"/>
    <w:rsid w:val="00707F9C"/>
    <w:rsid w:val="0072297B"/>
    <w:rsid w:val="00771E06"/>
    <w:rsid w:val="007B3180"/>
    <w:rsid w:val="008321E6"/>
    <w:rsid w:val="00880A99"/>
    <w:rsid w:val="008B7030"/>
    <w:rsid w:val="00922D0B"/>
    <w:rsid w:val="00953D33"/>
    <w:rsid w:val="00964FB5"/>
    <w:rsid w:val="00972A69"/>
    <w:rsid w:val="00994C66"/>
    <w:rsid w:val="00995F60"/>
    <w:rsid w:val="009B07C9"/>
    <w:rsid w:val="009E219C"/>
    <w:rsid w:val="00A67793"/>
    <w:rsid w:val="00A85FFB"/>
    <w:rsid w:val="00AA5E8E"/>
    <w:rsid w:val="00AF223E"/>
    <w:rsid w:val="00B00137"/>
    <w:rsid w:val="00B07D4F"/>
    <w:rsid w:val="00B22953"/>
    <w:rsid w:val="00B62C0A"/>
    <w:rsid w:val="00B74A06"/>
    <w:rsid w:val="00B806D5"/>
    <w:rsid w:val="00B86F5C"/>
    <w:rsid w:val="00BC3E89"/>
    <w:rsid w:val="00BC4966"/>
    <w:rsid w:val="00C81D65"/>
    <w:rsid w:val="00CA024F"/>
    <w:rsid w:val="00CA3858"/>
    <w:rsid w:val="00CB1E59"/>
    <w:rsid w:val="00CC7F9C"/>
    <w:rsid w:val="00CD2EB8"/>
    <w:rsid w:val="00CE5426"/>
    <w:rsid w:val="00D11379"/>
    <w:rsid w:val="00D15D54"/>
    <w:rsid w:val="00D41F17"/>
    <w:rsid w:val="00D761EE"/>
    <w:rsid w:val="00DA0910"/>
    <w:rsid w:val="00DD2D9B"/>
    <w:rsid w:val="00DF633D"/>
    <w:rsid w:val="00E91428"/>
    <w:rsid w:val="00EA6B01"/>
    <w:rsid w:val="00EB316F"/>
    <w:rsid w:val="00F35FA3"/>
    <w:rsid w:val="00F4562E"/>
    <w:rsid w:val="00F770EF"/>
    <w:rsid w:val="00F96692"/>
    <w:rsid w:val="00FB5882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187A2"/>
  <w15:docId w15:val="{EAE2B094-4E1A-40F2-96C0-0D5CE8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5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8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85D"/>
    <w:rPr>
      <w:sz w:val="18"/>
      <w:szCs w:val="18"/>
    </w:rPr>
  </w:style>
  <w:style w:type="table" w:styleId="a7">
    <w:name w:val="Table Grid"/>
    <w:basedOn w:val="a1"/>
    <w:uiPriority w:val="59"/>
    <w:rsid w:val="00150A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A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0A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cp:lastPrinted>2019-10-16T07:41:00Z</cp:lastPrinted>
  <dcterms:created xsi:type="dcterms:W3CDTF">2020-01-21T02:27:00Z</dcterms:created>
  <dcterms:modified xsi:type="dcterms:W3CDTF">2020-01-21T02:34:00Z</dcterms:modified>
</cp:coreProperties>
</file>